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D6" w:rsidRDefault="006130D6" w:rsidP="006130D6">
      <w:r>
        <w:t>Инструкци</w:t>
      </w:r>
      <w:r>
        <w:t>я</w:t>
      </w:r>
      <w:r>
        <w:t xml:space="preserve"> по эксплуатации</w:t>
      </w:r>
    </w:p>
    <w:p w:rsidR="006130D6" w:rsidRDefault="00B9309D" w:rsidP="006130D6">
      <w:pPr>
        <w:pStyle w:val="a3"/>
        <w:numPr>
          <w:ilvl w:val="0"/>
          <w:numId w:val="1"/>
        </w:numPr>
      </w:pPr>
      <w:r>
        <w:t>Н</w:t>
      </w:r>
      <w:r w:rsidR="006130D6">
        <w:t>ажмите кнопку</w:t>
      </w:r>
      <w:r>
        <w:t xml:space="preserve"> SET KEY</w:t>
      </w:r>
      <w:r w:rsidR="006130D6">
        <w:t xml:space="preserve"> </w:t>
      </w:r>
      <w:r>
        <w:t xml:space="preserve">на </w:t>
      </w:r>
      <w:r w:rsidR="006130D6">
        <w:t>2 секунды</w:t>
      </w:r>
      <w:r w:rsidR="006130D6">
        <w:t xml:space="preserve"> и </w:t>
      </w:r>
      <w:r w:rsidR="006130D6">
        <w:t>отпусти</w:t>
      </w:r>
      <w:r w:rsidR="006130D6">
        <w:t>те ее. Включ</w:t>
      </w:r>
      <w:r>
        <w:t>ится</w:t>
      </w:r>
      <w:r w:rsidR="006130D6">
        <w:t xml:space="preserve"> режим настройки времени </w:t>
      </w:r>
      <w:r>
        <w:t xml:space="preserve">подачи смазки </w:t>
      </w:r>
      <w:r w:rsidR="006130D6">
        <w:t>ACT (</w:t>
      </w:r>
      <w:r w:rsidR="006130D6">
        <w:rPr>
          <w:lang w:val="en-US"/>
        </w:rPr>
        <w:t>Action</w:t>
      </w:r>
      <w:r w:rsidR="006130D6" w:rsidRPr="006130D6">
        <w:t>)</w:t>
      </w:r>
      <w:r w:rsidR="006130D6">
        <w:t>.</w:t>
      </w:r>
    </w:p>
    <w:p w:rsidR="006130D6" w:rsidRDefault="006130D6" w:rsidP="006130D6">
      <w:pPr>
        <w:pStyle w:val="a3"/>
        <w:numPr>
          <w:ilvl w:val="0"/>
          <w:numId w:val="1"/>
        </w:numPr>
      </w:pPr>
      <w:r>
        <w:t xml:space="preserve">Кнопками </w:t>
      </w:r>
      <w:r w:rsidRPr="006130D6">
        <w:t xml:space="preserve">^ </w:t>
      </w:r>
      <w:r>
        <w:t>и</w:t>
      </w:r>
      <w:r w:rsidRPr="006130D6">
        <w:t xml:space="preserve"> </w:t>
      </w:r>
      <w:r>
        <w:rPr>
          <w:lang w:val="en-US"/>
        </w:rPr>
        <w:t>v</w:t>
      </w:r>
      <w:r w:rsidRPr="006130D6">
        <w:t xml:space="preserve">  </w:t>
      </w:r>
      <w:r>
        <w:t xml:space="preserve">установите </w:t>
      </w:r>
      <w:r w:rsidRPr="006130D6">
        <w:t xml:space="preserve"> </w:t>
      </w:r>
      <w:r>
        <w:t>длительность подачи масла</w:t>
      </w:r>
      <w:r w:rsidR="00FC26D2">
        <w:t xml:space="preserve"> ACT (1-999 </w:t>
      </w:r>
      <w:r w:rsidR="00FC26D2" w:rsidRPr="00117019">
        <w:rPr>
          <w:color w:val="FF0000"/>
        </w:rPr>
        <w:t>секунд</w:t>
      </w:r>
      <w:r w:rsidR="00FC26D2">
        <w:t>)</w:t>
      </w:r>
      <w:r>
        <w:t>.</w:t>
      </w:r>
    </w:p>
    <w:p w:rsidR="00B9309D" w:rsidRDefault="00B9309D" w:rsidP="006130D6">
      <w:pPr>
        <w:pStyle w:val="a3"/>
        <w:numPr>
          <w:ilvl w:val="0"/>
          <w:numId w:val="1"/>
        </w:numPr>
      </w:pPr>
      <w:r>
        <w:t>Снова н</w:t>
      </w:r>
      <w:r>
        <w:t>ажмите кнопку SET KEY на 2 секунды и отпустите ее</w:t>
      </w:r>
      <w:proofErr w:type="gramStart"/>
      <w:r>
        <w:t>.</w:t>
      </w:r>
      <w:proofErr w:type="gramEnd"/>
      <w:r>
        <w:t xml:space="preserve"> </w:t>
      </w:r>
      <w:r w:rsidR="006130D6">
        <w:t xml:space="preserve"> </w:t>
      </w:r>
      <w:r>
        <w:t>Включится режим настройки времени</w:t>
      </w:r>
      <w:r>
        <w:t xml:space="preserve"> перерыва</w:t>
      </w:r>
      <w:r w:rsidR="006130D6">
        <w:t xml:space="preserve"> INT (</w:t>
      </w:r>
      <w:r>
        <w:rPr>
          <w:lang w:val="en-US"/>
        </w:rPr>
        <w:t>Interrupt</w:t>
      </w:r>
      <w:r w:rsidR="006130D6">
        <w:t>)</w:t>
      </w:r>
      <w:r>
        <w:t>.</w:t>
      </w:r>
      <w:r w:rsidR="006130D6">
        <w:t xml:space="preserve"> </w:t>
      </w:r>
    </w:p>
    <w:p w:rsidR="00B9309D" w:rsidRDefault="00B9309D" w:rsidP="00B9309D">
      <w:pPr>
        <w:pStyle w:val="a3"/>
        <w:numPr>
          <w:ilvl w:val="0"/>
          <w:numId w:val="1"/>
        </w:numPr>
      </w:pPr>
      <w:r>
        <w:t xml:space="preserve">Кнопками </w:t>
      </w:r>
      <w:r w:rsidRPr="006130D6">
        <w:t xml:space="preserve">^ </w:t>
      </w:r>
      <w:r>
        <w:t>и</w:t>
      </w:r>
      <w:r w:rsidRPr="006130D6">
        <w:t xml:space="preserve"> </w:t>
      </w:r>
      <w:r>
        <w:rPr>
          <w:lang w:val="en-US"/>
        </w:rPr>
        <w:t>v</w:t>
      </w:r>
      <w:r w:rsidRPr="006130D6">
        <w:t xml:space="preserve">  </w:t>
      </w:r>
      <w:r>
        <w:t xml:space="preserve">установите </w:t>
      </w:r>
      <w:r w:rsidRPr="006130D6">
        <w:t xml:space="preserve"> </w:t>
      </w:r>
      <w:r>
        <w:t xml:space="preserve">длительность </w:t>
      </w:r>
      <w:r>
        <w:t>перерыва</w:t>
      </w:r>
      <w:r w:rsidR="00FC26D2">
        <w:t xml:space="preserve"> INT (1-999 </w:t>
      </w:r>
      <w:r w:rsidR="00FC26D2" w:rsidRPr="00117019">
        <w:rPr>
          <w:color w:val="FF0000"/>
        </w:rPr>
        <w:t>минут</w:t>
      </w:r>
      <w:r w:rsidR="00FC26D2">
        <w:t>)</w:t>
      </w:r>
      <w:r>
        <w:t>.</w:t>
      </w:r>
    </w:p>
    <w:p w:rsidR="006130D6" w:rsidRDefault="00B9309D" w:rsidP="006130D6">
      <w:pPr>
        <w:pStyle w:val="a3"/>
        <w:numPr>
          <w:ilvl w:val="0"/>
          <w:numId w:val="1"/>
        </w:numPr>
      </w:pPr>
      <w:r>
        <w:t>Снова нажмите кнопку SET KEY на 2 секунды и отпустите ее</w:t>
      </w:r>
      <w:proofErr w:type="gramStart"/>
      <w:r>
        <w:t>.</w:t>
      </w:r>
      <w:proofErr w:type="gramEnd"/>
      <w:r w:rsidR="006130D6">
        <w:t xml:space="preserve"> </w:t>
      </w:r>
      <w:r>
        <w:t>Длительный сигнал сообщает об окончании настройки.</w:t>
      </w:r>
    </w:p>
    <w:p w:rsidR="006130D6" w:rsidRDefault="004F72A0" w:rsidP="006130D6">
      <w:r>
        <w:t>RST KEY</w:t>
      </w:r>
      <w:r>
        <w:t xml:space="preserve"> – </w:t>
      </w:r>
      <w:r>
        <w:t>кнопк</w:t>
      </w:r>
      <w:r>
        <w:t>а для</w:t>
      </w:r>
      <w:r>
        <w:t xml:space="preserve"> перезапус</w:t>
      </w:r>
      <w:r>
        <w:t>ка</w:t>
      </w:r>
      <w:r>
        <w:t xml:space="preserve"> маслян</w:t>
      </w:r>
      <w:r>
        <w:t>ого</w:t>
      </w:r>
      <w:r>
        <w:t xml:space="preserve"> насос</w:t>
      </w:r>
      <w:r>
        <w:t>а</w:t>
      </w:r>
      <w:r>
        <w:t xml:space="preserve"> или устран</w:t>
      </w:r>
      <w:r>
        <w:t>ения</w:t>
      </w:r>
      <w:r>
        <w:t xml:space="preserve"> ненормальн</w:t>
      </w:r>
      <w:r>
        <w:t>ого</w:t>
      </w:r>
      <w:r>
        <w:t xml:space="preserve"> звуково</w:t>
      </w:r>
      <w:r>
        <w:t>го</w:t>
      </w:r>
      <w:r>
        <w:t xml:space="preserve"> сигнал</w:t>
      </w:r>
      <w:r>
        <w:t>а</w:t>
      </w:r>
      <w:r>
        <w:t>.</w:t>
      </w:r>
    </w:p>
    <w:p w:rsidR="00117019" w:rsidRDefault="00117019" w:rsidP="006130D6">
      <w:bookmarkStart w:id="0" w:name="_GoBack"/>
      <w:bookmarkEnd w:id="0"/>
    </w:p>
    <w:p w:rsidR="002C27C4" w:rsidRDefault="006130D6" w:rsidP="006130D6">
      <w:r>
        <w:t xml:space="preserve">После </w:t>
      </w:r>
      <w:r w:rsidR="009D10C6">
        <w:t>включения питания</w:t>
      </w:r>
      <w:r>
        <w:t xml:space="preserve">, система находится в рабочем </w:t>
      </w:r>
      <w:r w:rsidR="009D10C6">
        <w:t>состоянии</w:t>
      </w:r>
      <w:r>
        <w:t>.</w:t>
      </w:r>
      <w:r w:rsidR="002C27C4">
        <w:t xml:space="preserve"> </w:t>
      </w:r>
    </w:p>
    <w:p w:rsidR="002C27C4" w:rsidRDefault="002C27C4" w:rsidP="006130D6">
      <w:r>
        <w:t xml:space="preserve">При подаче смазки в режиме </w:t>
      </w:r>
      <w:r w:rsidR="006130D6">
        <w:t xml:space="preserve">ACT </w:t>
      </w:r>
      <w:r>
        <w:t>горит зеленый индикатор.</w:t>
      </w:r>
    </w:p>
    <w:p w:rsidR="002C27C4" w:rsidRDefault="002C27C4" w:rsidP="006130D6">
      <w:r>
        <w:t xml:space="preserve">В режиме перерыва </w:t>
      </w:r>
      <w:r w:rsidR="006130D6">
        <w:t>INT горит красный индикатор</w:t>
      </w:r>
      <w:r>
        <w:t>.</w:t>
      </w:r>
      <w:r w:rsidR="006130D6">
        <w:t xml:space="preserve"> </w:t>
      </w:r>
    </w:p>
    <w:p w:rsidR="002C27C4" w:rsidRDefault="002C27C4" w:rsidP="006130D6">
      <w:r>
        <w:t xml:space="preserve">Сигнал </w:t>
      </w:r>
      <w:r w:rsidR="006130D6">
        <w:t>«ERO» означает н</w:t>
      </w:r>
      <w:r>
        <w:t>ехватку масла.</w:t>
      </w:r>
    </w:p>
    <w:p w:rsidR="002C27C4" w:rsidRDefault="002C27C4" w:rsidP="006130D6">
      <w:r>
        <w:t>Сигнал</w:t>
      </w:r>
      <w:r w:rsidR="006130D6">
        <w:t xml:space="preserve"> «ERP» означает </w:t>
      </w:r>
      <w:r>
        <w:t>ненормальное</w:t>
      </w:r>
      <w:r>
        <w:t xml:space="preserve"> </w:t>
      </w:r>
      <w:r w:rsidR="006130D6">
        <w:t>давление</w:t>
      </w:r>
      <w:r>
        <w:t>.</w:t>
      </w:r>
    </w:p>
    <w:p w:rsidR="00A41AF7" w:rsidRDefault="002C27C4" w:rsidP="006130D6">
      <w:r>
        <w:t>Сигнал</w:t>
      </w:r>
      <w:r w:rsidR="006130D6">
        <w:t xml:space="preserve"> «ERS» означает</w:t>
      </w:r>
      <w:r>
        <w:t xml:space="preserve"> сбой времени подачи смазки</w:t>
      </w:r>
      <w:r w:rsidR="006130D6">
        <w:t>.</w:t>
      </w:r>
    </w:p>
    <w:sectPr w:rsidR="00A4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38B8"/>
    <w:multiLevelType w:val="hybridMultilevel"/>
    <w:tmpl w:val="66C2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D6"/>
    <w:rsid w:val="00117019"/>
    <w:rsid w:val="002C27C4"/>
    <w:rsid w:val="004F72A0"/>
    <w:rsid w:val="006130D6"/>
    <w:rsid w:val="009D10C6"/>
    <w:rsid w:val="00A41AF7"/>
    <w:rsid w:val="00B9309D"/>
    <w:rsid w:val="00FC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5</cp:revision>
  <dcterms:created xsi:type="dcterms:W3CDTF">2017-09-14T14:38:00Z</dcterms:created>
  <dcterms:modified xsi:type="dcterms:W3CDTF">2017-09-14T15:07:00Z</dcterms:modified>
</cp:coreProperties>
</file>